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D3B3" w14:textId="3C75294A" w:rsidR="001B738D" w:rsidRDefault="001B738D" w:rsidP="00BE215B">
      <w:pPr>
        <w:rPr>
          <w:rFonts w:ascii="Arial" w:hAnsi="Arial" w:cs="Arial"/>
          <w:sz w:val="20"/>
          <w:szCs w:val="20"/>
        </w:rPr>
      </w:pPr>
      <w:r w:rsidRPr="00AF5E0C">
        <w:rPr>
          <w:rFonts w:ascii="Arial" w:hAnsi="Arial" w:cs="Arial"/>
          <w:sz w:val="20"/>
          <w:szCs w:val="20"/>
        </w:rPr>
        <w:t xml:space="preserve">This outlines the specific induction and </w:t>
      </w:r>
      <w:proofErr w:type="spellStart"/>
      <w:r w:rsidRPr="00AF5E0C">
        <w:rPr>
          <w:rFonts w:ascii="Arial" w:hAnsi="Arial" w:cs="Arial"/>
          <w:sz w:val="20"/>
          <w:szCs w:val="20"/>
        </w:rPr>
        <w:t>authori</w:t>
      </w:r>
      <w:r w:rsidR="006E743A">
        <w:rPr>
          <w:rFonts w:ascii="Arial" w:hAnsi="Arial" w:cs="Arial"/>
          <w:sz w:val="20"/>
          <w:szCs w:val="20"/>
        </w:rPr>
        <w:t>s</w:t>
      </w:r>
      <w:r w:rsidRPr="00AF5E0C">
        <w:rPr>
          <w:rFonts w:ascii="Arial" w:hAnsi="Arial" w:cs="Arial"/>
          <w:sz w:val="20"/>
          <w:szCs w:val="20"/>
        </w:rPr>
        <w:t>ation</w:t>
      </w:r>
      <w:proofErr w:type="spellEnd"/>
      <w:r w:rsidRPr="00AF5E0C">
        <w:rPr>
          <w:rFonts w:ascii="Arial" w:hAnsi="Arial" w:cs="Arial"/>
          <w:sz w:val="20"/>
          <w:szCs w:val="20"/>
        </w:rPr>
        <w:t xml:space="preserve"> requirements for UNSW laboratories/workshops. It lists the generic risk controls established by the laboratory/workshop. In addition, training will be provided</w:t>
      </w:r>
      <w:r w:rsidR="00BE215B">
        <w:rPr>
          <w:rFonts w:ascii="Arial" w:hAnsi="Arial" w:cs="Arial"/>
          <w:sz w:val="20"/>
          <w:szCs w:val="20"/>
        </w:rPr>
        <w:t xml:space="preserve"> </w:t>
      </w:r>
      <w:r w:rsidRPr="00AF5E0C">
        <w:rPr>
          <w:rFonts w:ascii="Arial" w:hAnsi="Arial" w:cs="Arial"/>
          <w:sz w:val="20"/>
          <w:szCs w:val="20"/>
        </w:rPr>
        <w:t>for</w:t>
      </w:r>
      <w:r w:rsidR="00BE215B">
        <w:rPr>
          <w:rFonts w:ascii="Arial" w:hAnsi="Arial" w:cs="Arial"/>
          <w:sz w:val="20"/>
          <w:szCs w:val="20"/>
        </w:rPr>
        <w:t xml:space="preserve"> </w:t>
      </w:r>
      <w:r w:rsidRPr="00AF5E0C">
        <w:rPr>
          <w:rFonts w:ascii="Arial" w:hAnsi="Arial" w:cs="Arial"/>
          <w:sz w:val="20"/>
          <w:szCs w:val="20"/>
        </w:rPr>
        <w:t>plant, equipment</w:t>
      </w:r>
      <w:r w:rsidR="006E743A">
        <w:rPr>
          <w:rFonts w:ascii="Arial" w:hAnsi="Arial" w:cs="Arial"/>
          <w:sz w:val="20"/>
          <w:szCs w:val="20"/>
        </w:rPr>
        <w:t xml:space="preserve">, </w:t>
      </w:r>
      <w:r w:rsidRPr="00AF5E0C">
        <w:rPr>
          <w:rFonts w:ascii="Arial" w:hAnsi="Arial" w:cs="Arial"/>
          <w:sz w:val="20"/>
          <w:szCs w:val="20"/>
        </w:rPr>
        <w:t xml:space="preserve">and safe work practices. Note – you can use HS006 </w:t>
      </w:r>
      <w:hyperlink r:id="rId11" w:history="1">
        <w:r w:rsidRPr="00AF5E0C">
          <w:rPr>
            <w:rStyle w:val="Hyperlink"/>
            <w:rFonts w:ascii="Arial" w:eastAsiaTheme="majorEastAsia" w:hAnsi="Arial" w:cs="Arial"/>
            <w:sz w:val="20"/>
            <w:szCs w:val="20"/>
          </w:rPr>
          <w:t>HS Induction Form</w:t>
        </w:r>
      </w:hyperlink>
      <w:r w:rsidRPr="00AF5E0C">
        <w:rPr>
          <w:rFonts w:ascii="Arial" w:hAnsi="Arial" w:cs="Arial"/>
          <w:sz w:val="20"/>
          <w:szCs w:val="20"/>
        </w:rPr>
        <w:t xml:space="preserve"> or the online induction through </w:t>
      </w:r>
      <w:proofErr w:type="spellStart"/>
      <w:r w:rsidRPr="00AF5E0C">
        <w:rPr>
          <w:rFonts w:ascii="Arial" w:hAnsi="Arial" w:cs="Arial"/>
          <w:sz w:val="20"/>
          <w:szCs w:val="20"/>
        </w:rPr>
        <w:t>MyUNSW</w:t>
      </w:r>
      <w:proofErr w:type="spellEnd"/>
      <w:r w:rsidRPr="00AF5E0C">
        <w:rPr>
          <w:rFonts w:ascii="Arial" w:hAnsi="Arial" w:cs="Arial"/>
          <w:sz w:val="20"/>
          <w:szCs w:val="20"/>
        </w:rPr>
        <w:t xml:space="preserve"> in conjunction with this form.  This Laboratory/Workshop Induction Form must be completed and signed before authorised access to the laboratory/Workshop is granted. Specific training must be documented in an attached training plan.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666"/>
        <w:gridCol w:w="2736"/>
        <w:gridCol w:w="1270"/>
        <w:gridCol w:w="6"/>
      </w:tblGrid>
      <w:tr w:rsidR="00BE215B" w:rsidRPr="00AF5E0C" w14:paraId="6C3E3784" w14:textId="77777777" w:rsidTr="00BE215B">
        <w:trPr>
          <w:trHeight w:hRule="exact" w:val="340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04D9CD88" w14:textId="2EBB72EE" w:rsidR="00BE215B" w:rsidRPr="00AF5E0C" w:rsidRDefault="00BE215B" w:rsidP="00C85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Faculty/School/Unit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  <w:vAlign w:val="center"/>
          </w:tcPr>
          <w:p w14:paraId="32AE8557" w14:textId="528F53F3" w:rsidR="00BE215B" w:rsidRPr="00AF5E0C" w:rsidRDefault="00BE215B" w:rsidP="00C85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Date induction completed:</w:t>
            </w:r>
          </w:p>
        </w:tc>
      </w:tr>
      <w:tr w:rsidR="001B738D" w:rsidRPr="00AF5E0C" w14:paraId="32AB0139" w14:textId="77777777" w:rsidTr="00BE215B">
        <w:tblPrEx>
          <w:shd w:val="clear" w:color="auto" w:fill="CCCCCC"/>
        </w:tblPrEx>
        <w:trPr>
          <w:gridAfter w:val="1"/>
          <w:wAfter w:w="6" w:type="dxa"/>
          <w:trHeight w:hRule="exact" w:val="340"/>
        </w:trPr>
        <w:tc>
          <w:tcPr>
            <w:tcW w:w="10054" w:type="dxa"/>
            <w:gridSpan w:val="4"/>
            <w:shd w:val="clear" w:color="auto" w:fill="D9D9D9" w:themeFill="background1" w:themeFillShade="D9"/>
            <w:vAlign w:val="center"/>
          </w:tcPr>
          <w:p w14:paraId="7A192B9C" w14:textId="45C90183" w:rsidR="001B738D" w:rsidRPr="00AF5E0C" w:rsidRDefault="001B738D" w:rsidP="001A54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Laboratory/Workshop location, </w:t>
            </w:r>
            <w:r w:rsidR="002A2BA1"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e.g.</w:t>
            </w: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building number, name</w:t>
            </w:r>
          </w:p>
        </w:tc>
      </w:tr>
      <w:tr w:rsidR="001B738D" w:rsidRPr="00AF5E0C" w14:paraId="661625A6" w14:textId="77777777" w:rsidTr="00BE215B">
        <w:tblPrEx>
          <w:shd w:val="clear" w:color="auto" w:fill="CCCCCC"/>
        </w:tblPrEx>
        <w:trPr>
          <w:gridAfter w:val="1"/>
          <w:wAfter w:w="6" w:type="dxa"/>
          <w:trHeight w:hRule="exact" w:val="340"/>
        </w:trPr>
        <w:tc>
          <w:tcPr>
            <w:tcW w:w="10054" w:type="dxa"/>
            <w:gridSpan w:val="4"/>
            <w:shd w:val="clear" w:color="auto" w:fill="D9D9D9" w:themeFill="background1" w:themeFillShade="D9"/>
            <w:vAlign w:val="center"/>
          </w:tcPr>
          <w:p w14:paraId="655AC3CB" w14:textId="52A69687" w:rsidR="001B738D" w:rsidRPr="00AF5E0C" w:rsidRDefault="001B738D" w:rsidP="001A54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Laboratory/Workshop identification, </w:t>
            </w:r>
            <w:r w:rsidR="002A2BA1"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e.g.</w:t>
            </w: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room number, name</w:t>
            </w:r>
          </w:p>
        </w:tc>
      </w:tr>
      <w:tr w:rsidR="001B738D" w:rsidRPr="00AF5E0C" w14:paraId="35A90755" w14:textId="77777777" w:rsidTr="00EA48B5">
        <w:trPr>
          <w:trHeight w:hRule="exact" w:val="340"/>
        </w:trPr>
        <w:tc>
          <w:tcPr>
            <w:tcW w:w="10060" w:type="dxa"/>
            <w:gridSpan w:val="5"/>
            <w:vAlign w:val="center"/>
          </w:tcPr>
          <w:p w14:paraId="6DAD8A8C" w14:textId="77777777" w:rsidR="001B738D" w:rsidRPr="00AF5E0C" w:rsidRDefault="001B738D" w:rsidP="001A54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New laboratory/workshop user ZID number:</w:t>
            </w:r>
          </w:p>
        </w:tc>
      </w:tr>
      <w:tr w:rsidR="001B738D" w:rsidRPr="00AF5E0C" w14:paraId="6732DC00" w14:textId="77777777" w:rsidTr="004B5E37">
        <w:trPr>
          <w:trHeight w:hRule="exact" w:val="340"/>
        </w:trPr>
        <w:tc>
          <w:tcPr>
            <w:tcW w:w="6048" w:type="dxa"/>
            <w:gridSpan w:val="2"/>
            <w:tcBorders>
              <w:right w:val="nil"/>
            </w:tcBorders>
            <w:vAlign w:val="center"/>
          </w:tcPr>
          <w:p w14:paraId="308B2611" w14:textId="1A17877B" w:rsidR="001B738D" w:rsidRPr="00AF5E0C" w:rsidRDefault="00BE215B" w:rsidP="001A54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New laboratory/workshop </w:t>
            </w:r>
            <w:proofErr w:type="gramStart"/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user name</w:t>
            </w:r>
            <w:proofErr w:type="gramEnd"/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1A03" w14:textId="3F154E4A" w:rsidR="001B738D" w:rsidRPr="00AF5E0C" w:rsidRDefault="004B5E37" w:rsidP="001A54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r w:rsidR="00BE215B">
              <w:rPr>
                <w:rFonts w:ascii="Arial" w:hAnsi="Arial" w:cs="Arial"/>
                <w:b/>
                <w:bCs/>
                <w:sz w:val="18"/>
                <w:szCs w:val="18"/>
              </w:rPr>
              <w:t>zID:</w:t>
            </w:r>
          </w:p>
        </w:tc>
      </w:tr>
      <w:tr w:rsidR="00BE215B" w:rsidRPr="00AF5E0C" w14:paraId="7C44380E" w14:textId="77777777" w:rsidTr="004B5E37">
        <w:trPr>
          <w:trHeight w:hRule="exact" w:val="340"/>
        </w:trPr>
        <w:tc>
          <w:tcPr>
            <w:tcW w:w="6048" w:type="dxa"/>
            <w:gridSpan w:val="2"/>
            <w:tcBorders>
              <w:top w:val="nil"/>
            </w:tcBorders>
            <w:vAlign w:val="center"/>
          </w:tcPr>
          <w:p w14:paraId="09B212CF" w14:textId="4449ABE6" w:rsidR="00BE215B" w:rsidRPr="00AF5E0C" w:rsidRDefault="00BE215B" w:rsidP="00BE21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Laboratory/Workshop manager/Inductor name: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8557C" w14:textId="59546A79" w:rsidR="00BE215B" w:rsidRPr="00AF5E0C" w:rsidRDefault="00BE215B" w:rsidP="00BE21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</w:tr>
      <w:tr w:rsidR="00BE215B" w:rsidRPr="00AF5E0C" w14:paraId="052874ED" w14:textId="77777777" w:rsidTr="00EA48B5">
        <w:trPr>
          <w:trHeight w:hRule="exact" w:val="340"/>
        </w:trPr>
        <w:tc>
          <w:tcPr>
            <w:tcW w:w="6048" w:type="dxa"/>
            <w:gridSpan w:val="2"/>
            <w:vAlign w:val="center"/>
          </w:tcPr>
          <w:p w14:paraId="252ECFF5" w14:textId="77777777" w:rsidR="00BE215B" w:rsidRPr="00AF5E0C" w:rsidRDefault="00BE215B" w:rsidP="00BE21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Supervisor name:</w:t>
            </w:r>
          </w:p>
        </w:tc>
        <w:tc>
          <w:tcPr>
            <w:tcW w:w="4012" w:type="dxa"/>
            <w:gridSpan w:val="3"/>
            <w:vAlign w:val="center"/>
          </w:tcPr>
          <w:p w14:paraId="0FECA952" w14:textId="77777777" w:rsidR="00BE215B" w:rsidRPr="00AF5E0C" w:rsidRDefault="00BE215B" w:rsidP="00BE21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E0C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</w:tr>
      <w:tr w:rsidR="00BE215B" w:rsidRPr="00AF5E0C" w14:paraId="77B767C0" w14:textId="77777777" w:rsidTr="004B5E3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D1ED5" w14:textId="6B853177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The following must be explained to all inductees: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24C572" w14:textId="77777777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(tick when completed)</w:t>
            </w:r>
          </w:p>
        </w:tc>
      </w:tr>
      <w:tr w:rsidR="00BE215B" w:rsidRPr="00AF5E0C" w14:paraId="1410F270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41993" w14:textId="62F5E926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Access requirements - normal &amp; after hours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25FABC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31D7C375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17AFE" w14:textId="509DB1F1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Risk assessment or Risk Management Forms and their access (Sa</w:t>
            </w:r>
            <w:r w:rsidR="00FE7CE1">
              <w:rPr>
                <w:rFonts w:ascii="Arial" w:hAnsi="Arial" w:cs="Arial"/>
                <w:sz w:val="16"/>
                <w:szCs w:val="16"/>
              </w:rPr>
              <w:t>lus</w:t>
            </w:r>
            <w:r w:rsidRPr="00AF5E0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4846FB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40B709E1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222CA" w14:textId="1D4329E6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Safe Working Procedures (SWP) and their access (Sa</w:t>
            </w:r>
            <w:r w:rsidR="00FE7CE1">
              <w:rPr>
                <w:rFonts w:ascii="Arial" w:hAnsi="Arial" w:cs="Arial"/>
                <w:sz w:val="16"/>
                <w:szCs w:val="16"/>
              </w:rPr>
              <w:t>lus</w:t>
            </w:r>
            <w:r w:rsidRPr="00AF5E0C">
              <w:rPr>
                <w:rFonts w:ascii="Arial" w:hAnsi="Arial" w:cs="Arial"/>
                <w:sz w:val="16"/>
                <w:szCs w:val="16"/>
              </w:rPr>
              <w:t>)</w:t>
            </w:r>
            <w:r w:rsidRPr="00AF5E0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AD7D91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53CB00A2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2CD49" w14:textId="17978C71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Personal protective equipment (PPE): selection, use and maintenance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8A4D7A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65A0E39F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43359" w14:textId="0834E44C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Safety equipment: location, use and operation (safety shower, eyewash, fire extinguishers and blanket, spill kit)</w:t>
            </w:r>
            <w:r w:rsidRPr="00AF5E0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2B7C6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76554892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9298B" w14:textId="6A5764DA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 xml:space="preserve">Laboratory records: Safety Manual, </w:t>
            </w:r>
            <w:proofErr w:type="gramStart"/>
            <w:r w:rsidRPr="00AF5E0C">
              <w:rPr>
                <w:rFonts w:ascii="Arial" w:hAnsi="Arial" w:cs="Arial"/>
                <w:sz w:val="16"/>
                <w:szCs w:val="16"/>
              </w:rPr>
              <w:t>checklists</w:t>
            </w:r>
            <w:proofErr w:type="gramEnd"/>
            <w:r w:rsidRPr="00AF5E0C">
              <w:rPr>
                <w:rFonts w:ascii="Arial" w:hAnsi="Arial" w:cs="Arial"/>
                <w:sz w:val="16"/>
                <w:szCs w:val="16"/>
              </w:rPr>
              <w:t xml:space="preserve"> and inspections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9CBB115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4502EF24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DEFFE" w14:textId="659A1182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Registers: Chemical, Biohazard, other (access to Jaggaer inventory management system)</w:t>
            </w:r>
            <w:r w:rsidRPr="00AF5E0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7CACEE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6FABA6AB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D1943" w14:textId="322DC7C7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Chemical storage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DEE95E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43D37C23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5E110" w14:textId="1945078D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 xml:space="preserve">Safety Data Sheets and their access (e.g. </w:t>
            </w:r>
            <w:proofErr w:type="spellStart"/>
            <w:r w:rsidRPr="00AF5E0C">
              <w:rPr>
                <w:rFonts w:ascii="Arial" w:hAnsi="Arial" w:cs="Arial"/>
                <w:sz w:val="16"/>
                <w:szCs w:val="16"/>
              </w:rPr>
              <w:t>ChemAlert</w:t>
            </w:r>
            <w:proofErr w:type="spellEnd"/>
            <w:r w:rsidRPr="00AF5E0C">
              <w:rPr>
                <w:rFonts w:ascii="Arial" w:hAnsi="Arial" w:cs="Arial"/>
                <w:sz w:val="16"/>
                <w:szCs w:val="16"/>
              </w:rPr>
              <w:t>, hard copy, supplier website)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37EEDD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6102CBEC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E1B44" w14:textId="5FBC86DE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Waste disposal system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78BD4C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4487AC11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6093B" w14:textId="2368804C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Laboratory/Workshop Emergency Response Plan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ACF6DF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3AF1F0AF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26CFC" w14:textId="35BF2FC9" w:rsidR="00BE215B" w:rsidRPr="00BE215B" w:rsidRDefault="00000000" w:rsidP="00BE215B">
            <w:pPr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proofErr w:type="spellStart"/>
              <w:r w:rsidR="00BE215B" w:rsidRPr="00BE215B">
                <w:rPr>
                  <w:rStyle w:val="Hyperlink"/>
                  <w:rFonts w:ascii="Arial" w:eastAsiaTheme="majorEastAsia" w:hAnsi="Arial" w:cs="Arial"/>
                  <w:sz w:val="16"/>
                  <w:szCs w:val="16"/>
                </w:rPr>
                <w:t>SafeZone</w:t>
              </w:r>
              <w:proofErr w:type="spellEnd"/>
              <w:r w:rsidR="00BE215B" w:rsidRPr="00BE215B">
                <w:rPr>
                  <w:rStyle w:val="Hyperlink"/>
                  <w:rFonts w:ascii="Arial" w:eastAsiaTheme="majorEastAsia" w:hAnsi="Arial" w:cs="Arial"/>
                  <w:sz w:val="16"/>
                  <w:szCs w:val="16"/>
                </w:rPr>
                <w:t xml:space="preserve"> | UNSW Sydney</w:t>
              </w:r>
            </w:hyperlink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5BCDC5" w14:textId="6EBA7AC3" w:rsidR="00BE215B" w:rsidRPr="00AF5E0C" w:rsidRDefault="00BE215B" w:rsidP="00BE215B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2B6642CD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0E6F6" w14:textId="29C8FD9C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Evacuation and emergency procedures</w:t>
            </w:r>
            <w:r w:rsidRPr="00AF5E0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093C98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079D6289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D7310" w14:textId="6E240CF8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Laboratory licensing conditions e.g. OGTR certified, QAP, Radiation, PC2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D3F651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3CA78F70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47FED" w14:textId="5B1339D6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food or drink to be taken into or consumed in the laboratory/workshop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BCA235" w14:textId="61C27151" w:rsidR="00BE215B" w:rsidRPr="00AF5E0C" w:rsidRDefault="00BE215B" w:rsidP="00BE215B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14838799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9E4D5" w14:textId="391E5DA3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Any High-Risk Work Licenses required to operate equipment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2C88A9" w14:textId="4DBDE3BD" w:rsidR="00BE215B" w:rsidRPr="00AF5E0C" w:rsidRDefault="00BE215B" w:rsidP="00BE215B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018900DF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5C802" w14:textId="239ACD73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Local Safety web resources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06BCE2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025EAB69" w14:textId="77777777" w:rsidTr="004B5E37">
        <w:tblPrEx>
          <w:tblLook w:val="0000" w:firstRow="0" w:lastRow="0" w:firstColumn="0" w:lastColumn="0" w:noHBand="0" w:noVBand="0"/>
        </w:tblPrEx>
        <w:trPr>
          <w:trHeight w:hRule="exact" w:val="496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32B85" w14:textId="77777777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 xml:space="preserve">Training: Green Lab, Laboratory Safety Awareness, Biosafety, Gene Technology, Hazardous Chemicals, </w:t>
            </w:r>
            <w:proofErr w:type="spellStart"/>
            <w:r w:rsidRPr="00AF5E0C">
              <w:rPr>
                <w:rFonts w:ascii="Arial" w:hAnsi="Arial" w:cs="Arial"/>
                <w:sz w:val="16"/>
                <w:szCs w:val="16"/>
              </w:rPr>
              <w:t>Ionising</w:t>
            </w:r>
            <w:proofErr w:type="spellEnd"/>
            <w:r w:rsidRPr="00AF5E0C">
              <w:rPr>
                <w:rFonts w:ascii="Arial" w:hAnsi="Arial" w:cs="Arial"/>
                <w:sz w:val="16"/>
                <w:szCs w:val="16"/>
              </w:rPr>
              <w:t xml:space="preserve"> radiation, Animal ethics – document in an attached training plan such as HS092 or HS006a.</w:t>
            </w:r>
          </w:p>
          <w:p w14:paraId="2ED99C95" w14:textId="77777777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58CA88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4B23D326" w14:textId="77777777" w:rsidTr="004B5E3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2931F" w14:textId="773BD302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 xml:space="preserve">Hepatitis A, Hepatitis B, Q </w:t>
            </w:r>
            <w:proofErr w:type="gramStart"/>
            <w:r w:rsidRPr="00AF5E0C">
              <w:rPr>
                <w:rFonts w:ascii="Arial" w:hAnsi="Arial" w:cs="Arial"/>
                <w:sz w:val="16"/>
                <w:szCs w:val="16"/>
              </w:rPr>
              <w:t>Fever</w:t>
            </w:r>
            <w:proofErr w:type="gramEnd"/>
            <w:r w:rsidRPr="00AF5E0C">
              <w:rPr>
                <w:rFonts w:ascii="Arial" w:hAnsi="Arial" w:cs="Arial"/>
                <w:sz w:val="16"/>
                <w:szCs w:val="16"/>
              </w:rPr>
              <w:t xml:space="preserve"> and other </w:t>
            </w:r>
            <w:proofErr w:type="spellStart"/>
            <w:r w:rsidRPr="00AF5E0C">
              <w:rPr>
                <w:rFonts w:ascii="Arial" w:hAnsi="Arial" w:cs="Arial"/>
                <w:sz w:val="16"/>
                <w:szCs w:val="16"/>
              </w:rPr>
              <w:t>immunisation</w:t>
            </w:r>
            <w:proofErr w:type="spellEnd"/>
            <w:r w:rsidRPr="00AF5E0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protocols</w:t>
            </w:r>
            <w:r w:rsidRPr="00AF5E0C">
              <w:rPr>
                <w:rFonts w:ascii="Arial" w:hAnsi="Arial" w:cs="Arial"/>
                <w:sz w:val="16"/>
                <w:szCs w:val="16"/>
              </w:rPr>
              <w:t xml:space="preserve"> (Forms HS079 &amp; HS427)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32B3AE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000000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AF5E0C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E215B" w:rsidRPr="00AF5E0C" w14:paraId="40D0222E" w14:textId="77777777" w:rsidTr="004B5E37">
        <w:tblPrEx>
          <w:tblLook w:val="0000" w:firstRow="0" w:lastRow="0" w:firstColumn="0" w:lastColumn="0" w:noHBand="0" w:noVBand="0"/>
        </w:tblPrEx>
        <w:trPr>
          <w:trHeight w:val="1117"/>
        </w:trPr>
        <w:tc>
          <w:tcPr>
            <w:tcW w:w="8784" w:type="dxa"/>
            <w:gridSpan w:val="3"/>
            <w:tcBorders>
              <w:right w:val="nil"/>
            </w:tcBorders>
            <w:shd w:val="clear" w:color="auto" w:fill="auto"/>
          </w:tcPr>
          <w:p w14:paraId="38682530" w14:textId="77777777" w:rsidR="00BE215B" w:rsidRPr="00AF5E0C" w:rsidRDefault="00BE215B" w:rsidP="00BE21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41F601" w14:textId="723A2DF4" w:rsidR="00BE215B" w:rsidRPr="00AF5E0C" w:rsidRDefault="00BE215B" w:rsidP="00BE215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F5E0C">
              <w:rPr>
                <w:rFonts w:ascii="Arial" w:hAnsi="Arial" w:cs="Arial"/>
                <w:sz w:val="16"/>
                <w:szCs w:val="16"/>
              </w:rPr>
              <w:t>Additional requirements (</w:t>
            </w:r>
            <w:r w:rsidRPr="00AF5E0C">
              <w:rPr>
                <w:rFonts w:ascii="Arial" w:hAnsi="Arial" w:cs="Arial"/>
                <w:i/>
                <w:sz w:val="16"/>
                <w:szCs w:val="16"/>
              </w:rPr>
              <w:t>add any other local laboratory/workshop-specific details here</w:t>
            </w:r>
            <w:r w:rsidRPr="00AF5E0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auto"/>
          </w:tcPr>
          <w:p w14:paraId="43878397" w14:textId="77777777" w:rsidR="00BE215B" w:rsidRPr="00AF5E0C" w:rsidRDefault="00BE215B" w:rsidP="00BE2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BC0EE3" w14:textId="77777777" w:rsidR="001B738D" w:rsidRPr="00AF5E0C" w:rsidRDefault="001B738D" w:rsidP="001B738D">
      <w:pPr>
        <w:jc w:val="both"/>
        <w:rPr>
          <w:rFonts w:ascii="Arial" w:hAnsi="Arial" w:cs="Arial"/>
          <w:sz w:val="14"/>
          <w:szCs w:val="14"/>
        </w:rPr>
      </w:pPr>
    </w:p>
    <w:p w14:paraId="4893DB94" w14:textId="77777777" w:rsidR="001B738D" w:rsidRPr="00AF5E0C" w:rsidRDefault="001B738D" w:rsidP="001B738D">
      <w:pPr>
        <w:jc w:val="both"/>
        <w:rPr>
          <w:rFonts w:ascii="Arial" w:hAnsi="Arial" w:cs="Arial"/>
          <w:sz w:val="18"/>
          <w:szCs w:val="18"/>
        </w:rPr>
      </w:pPr>
      <w:r w:rsidRPr="00AF5E0C">
        <w:rPr>
          <w:rFonts w:ascii="Arial" w:hAnsi="Arial" w:cs="Arial"/>
          <w:sz w:val="18"/>
          <w:szCs w:val="18"/>
        </w:rPr>
        <w:t>I …………………</w:t>
      </w:r>
      <w:proofErr w:type="gramStart"/>
      <w:r w:rsidRPr="00AF5E0C">
        <w:rPr>
          <w:rFonts w:ascii="Arial" w:hAnsi="Arial" w:cs="Arial"/>
          <w:sz w:val="18"/>
          <w:szCs w:val="18"/>
        </w:rPr>
        <w:t>…..</w:t>
      </w:r>
      <w:proofErr w:type="gramEnd"/>
      <w:r w:rsidRPr="00AF5E0C">
        <w:rPr>
          <w:rFonts w:ascii="Arial" w:hAnsi="Arial" w:cs="Arial"/>
          <w:sz w:val="18"/>
          <w:szCs w:val="18"/>
        </w:rPr>
        <w:t>……….…………., have inducted and authorised ………………………………....…. to access this location</w:t>
      </w:r>
    </w:p>
    <w:p w14:paraId="6B5B90AF" w14:textId="1F5DD0ED" w:rsidR="001B738D" w:rsidRPr="00AF5E0C" w:rsidRDefault="001B738D" w:rsidP="001B738D">
      <w:pPr>
        <w:jc w:val="both"/>
        <w:rPr>
          <w:rFonts w:ascii="Arial" w:hAnsi="Arial" w:cs="Arial"/>
          <w:sz w:val="18"/>
          <w:szCs w:val="18"/>
          <w:u w:val="single"/>
        </w:rPr>
      </w:pPr>
      <w:r w:rsidRPr="00AF5E0C">
        <w:rPr>
          <w:rFonts w:ascii="Arial" w:hAnsi="Arial" w:cs="Arial"/>
          <w:sz w:val="18"/>
          <w:szCs w:val="18"/>
        </w:rPr>
        <w:t>(Laboratory/Workshop Manager</w:t>
      </w:r>
      <w:r w:rsidR="00D51180" w:rsidRPr="00AF5E0C">
        <w:rPr>
          <w:rFonts w:ascii="Arial" w:hAnsi="Arial" w:cs="Arial"/>
          <w:sz w:val="18"/>
          <w:szCs w:val="18"/>
        </w:rPr>
        <w:t>/Inductor</w:t>
      </w:r>
      <w:r w:rsidRPr="00AF5E0C">
        <w:rPr>
          <w:rFonts w:ascii="Arial" w:hAnsi="Arial" w:cs="Arial"/>
          <w:sz w:val="18"/>
          <w:szCs w:val="18"/>
        </w:rPr>
        <w:t>)</w:t>
      </w:r>
      <w:r w:rsidRPr="00AF5E0C">
        <w:rPr>
          <w:rFonts w:ascii="Arial" w:hAnsi="Arial" w:cs="Arial"/>
          <w:sz w:val="18"/>
          <w:szCs w:val="18"/>
        </w:rPr>
        <w:tab/>
      </w:r>
      <w:r w:rsidRPr="00AF5E0C">
        <w:rPr>
          <w:rFonts w:ascii="Arial" w:hAnsi="Arial" w:cs="Arial"/>
          <w:sz w:val="18"/>
          <w:szCs w:val="18"/>
        </w:rPr>
        <w:tab/>
      </w:r>
      <w:r w:rsidRPr="00AF5E0C">
        <w:rPr>
          <w:rFonts w:ascii="Arial" w:hAnsi="Arial" w:cs="Arial"/>
          <w:sz w:val="18"/>
          <w:szCs w:val="18"/>
        </w:rPr>
        <w:tab/>
      </w:r>
      <w:r w:rsidRPr="00AF5E0C">
        <w:rPr>
          <w:rFonts w:ascii="Arial" w:hAnsi="Arial" w:cs="Arial"/>
          <w:sz w:val="18"/>
          <w:szCs w:val="18"/>
        </w:rPr>
        <w:tab/>
      </w:r>
      <w:r w:rsidRPr="00AF5E0C">
        <w:rPr>
          <w:rFonts w:ascii="Arial" w:hAnsi="Arial" w:cs="Arial"/>
          <w:sz w:val="18"/>
          <w:szCs w:val="18"/>
        </w:rPr>
        <w:tab/>
      </w:r>
      <w:r w:rsidR="00D51180" w:rsidRPr="00AF5E0C">
        <w:rPr>
          <w:rFonts w:ascii="Arial" w:hAnsi="Arial" w:cs="Arial"/>
          <w:sz w:val="18"/>
          <w:szCs w:val="18"/>
        </w:rPr>
        <w:tab/>
      </w:r>
      <w:r w:rsidR="00D51180" w:rsidRPr="00AF5E0C">
        <w:rPr>
          <w:rFonts w:ascii="Arial" w:hAnsi="Arial" w:cs="Arial"/>
          <w:sz w:val="18"/>
          <w:szCs w:val="18"/>
        </w:rPr>
        <w:tab/>
      </w:r>
      <w:r w:rsidR="00D51180" w:rsidRPr="00AF5E0C">
        <w:rPr>
          <w:rFonts w:ascii="Arial" w:hAnsi="Arial" w:cs="Arial"/>
          <w:sz w:val="18"/>
          <w:szCs w:val="18"/>
        </w:rPr>
        <w:tab/>
      </w:r>
      <w:r w:rsidRPr="00AF5E0C">
        <w:rPr>
          <w:rFonts w:ascii="Arial" w:hAnsi="Arial" w:cs="Arial"/>
          <w:sz w:val="18"/>
          <w:szCs w:val="18"/>
        </w:rPr>
        <w:t>(Inductees name)</w:t>
      </w:r>
    </w:p>
    <w:p w14:paraId="32CA7433" w14:textId="77777777" w:rsidR="001B738D" w:rsidRPr="00AF5E0C" w:rsidRDefault="001B738D" w:rsidP="001B738D">
      <w:pPr>
        <w:jc w:val="both"/>
        <w:rPr>
          <w:rFonts w:ascii="Arial" w:hAnsi="Arial" w:cs="Arial"/>
          <w:sz w:val="18"/>
          <w:szCs w:val="18"/>
        </w:rPr>
      </w:pPr>
      <w:r w:rsidRPr="00AF5E0C">
        <w:rPr>
          <w:rFonts w:ascii="Arial" w:hAnsi="Arial" w:cs="Arial"/>
          <w:sz w:val="18"/>
          <w:szCs w:val="18"/>
        </w:rPr>
        <w:t>I ……….…………….………………</w:t>
      </w:r>
      <w:proofErr w:type="gramStart"/>
      <w:r w:rsidRPr="00AF5E0C">
        <w:rPr>
          <w:rFonts w:ascii="Arial" w:hAnsi="Arial" w:cs="Arial"/>
          <w:sz w:val="18"/>
          <w:szCs w:val="18"/>
        </w:rPr>
        <w:t>…..</w:t>
      </w:r>
      <w:proofErr w:type="gramEnd"/>
      <w:r w:rsidRPr="00AF5E0C">
        <w:rPr>
          <w:rFonts w:ascii="Arial" w:hAnsi="Arial" w:cs="Arial"/>
          <w:sz w:val="18"/>
          <w:szCs w:val="18"/>
        </w:rPr>
        <w:t xml:space="preserve"> have undertaken this laboratory/workshop induction. I agree to abide by all the above </w:t>
      </w:r>
    </w:p>
    <w:p w14:paraId="66095958" w14:textId="0FB57165" w:rsidR="00673523" w:rsidRPr="00AF5E0C" w:rsidRDefault="001B738D" w:rsidP="001B738D">
      <w:pPr>
        <w:jc w:val="both"/>
        <w:rPr>
          <w:rFonts w:ascii="Arial" w:hAnsi="Arial" w:cs="Arial"/>
          <w:sz w:val="18"/>
          <w:szCs w:val="18"/>
        </w:rPr>
      </w:pPr>
      <w:r w:rsidRPr="00AF5E0C">
        <w:rPr>
          <w:rFonts w:ascii="Arial" w:hAnsi="Arial" w:cs="Arial"/>
          <w:sz w:val="18"/>
          <w:szCs w:val="18"/>
        </w:rPr>
        <w:tab/>
        <w:t>(Inductee signature)</w:t>
      </w:r>
      <w:r w:rsidRPr="00AF5E0C">
        <w:rPr>
          <w:rFonts w:ascii="Arial" w:hAnsi="Arial" w:cs="Arial"/>
          <w:sz w:val="18"/>
          <w:szCs w:val="18"/>
        </w:rPr>
        <w:tab/>
        <w:t xml:space="preserve">requirements as outlined by the Laboratory/Workshop Manager. </w:t>
      </w:r>
    </w:p>
    <w:sectPr w:rsidR="00673523" w:rsidRPr="00AF5E0C" w:rsidSect="009F2D14">
      <w:footerReference w:type="default" r:id="rId13"/>
      <w:headerReference w:type="first" r:id="rId14"/>
      <w:footerReference w:type="first" r:id="rId15"/>
      <w:pgSz w:w="11906" w:h="16838" w:code="9"/>
      <w:pgMar w:top="2414" w:right="849" w:bottom="1440" w:left="993" w:header="1418" w:footer="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4EFA" w14:textId="77777777" w:rsidR="009F2D14" w:rsidRPr="000D4EDE" w:rsidRDefault="009F2D14" w:rsidP="000D4EDE">
      <w:r>
        <w:separator/>
      </w:r>
    </w:p>
  </w:endnote>
  <w:endnote w:type="continuationSeparator" w:id="0">
    <w:p w14:paraId="374652D3" w14:textId="77777777" w:rsidR="009F2D14" w:rsidRPr="000D4EDE" w:rsidRDefault="009F2D14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mme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Optima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55E9" w14:textId="77777777" w:rsidR="00A91EEA" w:rsidRPr="009C114A" w:rsidRDefault="00A91EEA" w:rsidP="00A91EEA">
    <w:pPr>
      <w:rPr>
        <w:rFonts w:ascii="Arial" w:hAnsi="Arial"/>
        <w:sz w:val="16"/>
        <w:szCs w:val="16"/>
      </w:rPr>
    </w:pPr>
    <w:r w:rsidRPr="009C114A">
      <w:rPr>
        <w:rFonts w:ascii="Arial" w:hAnsi="Arial"/>
        <w:sz w:val="16"/>
        <w:szCs w:val="16"/>
      </w:rPr>
      <w:t>UNSW SYDNEY NSW 2052 AUSTRALIA</w:t>
    </w:r>
  </w:p>
  <w:p w14:paraId="6C7B84F6" w14:textId="77777777" w:rsidR="00A91EEA" w:rsidRPr="009C114A" w:rsidRDefault="00A91EEA" w:rsidP="00A91EEA">
    <w:pPr>
      <w:rPr>
        <w:rFonts w:ascii="Arial" w:hAnsi="Arial"/>
        <w:sz w:val="16"/>
        <w:szCs w:val="16"/>
      </w:rPr>
    </w:pPr>
    <w:r w:rsidRPr="009C114A">
      <w:rPr>
        <w:rFonts w:ascii="Arial" w:hAnsi="Arial"/>
        <w:sz w:val="16"/>
        <w:szCs w:val="16"/>
      </w:rPr>
      <w:t>T +61 (2) 9385 1000 | F +61 (2) 9385 0000 | ABN 57 195 873 179 | CRICOS Provider Code 00098G</w:t>
    </w:r>
  </w:p>
  <w:p w14:paraId="59A8CFD8" w14:textId="77777777" w:rsidR="006A2303" w:rsidRDefault="00A91EEA">
    <w:pPr>
      <w:pStyle w:val="Footer"/>
    </w:pPr>
    <w:r>
      <w:rPr>
        <w:noProof/>
      </w:rPr>
      <w:t xml:space="preserve"> </w:t>
    </w:r>
    <w:r w:rsidR="00B70CAD">
      <w:rPr>
        <w:noProof/>
      </w:rPr>
      <w:ptab w:relativeTo="margin" w:alignment="right" w:leader="none"/>
    </w:r>
    <w:sdt>
      <w:sdtPr>
        <w:rPr>
          <w:noProof/>
        </w:rPr>
        <w:id w:val="-885560680"/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9B37" w14:textId="77777777" w:rsidR="001E1D7F" w:rsidRPr="00AF5E0C" w:rsidRDefault="001E1D7F" w:rsidP="001E1D7F">
    <w:pPr>
      <w:pStyle w:val="Footer"/>
      <w:tabs>
        <w:tab w:val="left" w:pos="720"/>
      </w:tabs>
      <w:jc w:val="center"/>
      <w:rPr>
        <w:rFonts w:ascii="Arial" w:hAnsi="Arial" w:cs="Arial"/>
        <w:color w:val="333333"/>
        <w:szCs w:val="16"/>
      </w:rPr>
    </w:pPr>
    <w:r w:rsidRPr="00AF5E0C">
      <w:rPr>
        <w:rFonts w:ascii="Arial" w:hAnsi="Arial" w:cs="Arial"/>
        <w:color w:val="333333"/>
        <w:szCs w:val="16"/>
      </w:rPr>
      <w:t xml:space="preserve">Page </w:t>
    </w:r>
    <w:r w:rsidRPr="00AF5E0C">
      <w:rPr>
        <w:rStyle w:val="PageNumber"/>
        <w:rFonts w:ascii="Arial" w:eastAsiaTheme="majorEastAsia" w:hAnsi="Arial" w:cs="Arial"/>
        <w:szCs w:val="16"/>
      </w:rPr>
      <w:fldChar w:fldCharType="begin"/>
    </w:r>
    <w:r w:rsidRPr="00AF5E0C">
      <w:rPr>
        <w:rStyle w:val="PageNumber"/>
        <w:rFonts w:ascii="Arial" w:eastAsiaTheme="majorEastAsia" w:hAnsi="Arial" w:cs="Arial"/>
        <w:szCs w:val="16"/>
      </w:rPr>
      <w:instrText xml:space="preserve"> PAGE </w:instrText>
    </w:r>
    <w:r w:rsidRPr="00AF5E0C">
      <w:rPr>
        <w:rStyle w:val="PageNumber"/>
        <w:rFonts w:ascii="Arial" w:eastAsiaTheme="majorEastAsia" w:hAnsi="Arial" w:cs="Arial"/>
        <w:szCs w:val="16"/>
      </w:rPr>
      <w:fldChar w:fldCharType="separate"/>
    </w:r>
    <w:r w:rsidRPr="00AF5E0C">
      <w:rPr>
        <w:rStyle w:val="PageNumber"/>
        <w:rFonts w:ascii="Arial" w:eastAsiaTheme="majorEastAsia" w:hAnsi="Arial" w:cs="Arial"/>
        <w:szCs w:val="16"/>
      </w:rPr>
      <w:t>1</w:t>
    </w:r>
    <w:r w:rsidRPr="00AF5E0C">
      <w:rPr>
        <w:rStyle w:val="PageNumber"/>
        <w:rFonts w:ascii="Arial" w:eastAsiaTheme="majorEastAsia" w:hAnsi="Arial" w:cs="Arial"/>
        <w:szCs w:val="16"/>
      </w:rPr>
      <w:fldChar w:fldCharType="end"/>
    </w:r>
    <w:r w:rsidRPr="00AF5E0C">
      <w:rPr>
        <w:rFonts w:ascii="Arial" w:hAnsi="Arial" w:cs="Arial"/>
        <w:color w:val="333333"/>
        <w:szCs w:val="16"/>
      </w:rPr>
      <w:t xml:space="preserve"> of </w:t>
    </w:r>
    <w:r w:rsidRPr="00AF5E0C">
      <w:rPr>
        <w:rStyle w:val="PageNumber"/>
        <w:rFonts w:ascii="Arial" w:eastAsiaTheme="majorEastAsia" w:hAnsi="Arial" w:cs="Arial"/>
        <w:szCs w:val="16"/>
      </w:rPr>
      <w:t>1</w:t>
    </w:r>
  </w:p>
  <w:p w14:paraId="196A87A4" w14:textId="78A6986D" w:rsidR="001E1D7F" w:rsidRPr="00AF5E0C" w:rsidRDefault="001E1D7F" w:rsidP="001E1D7F">
    <w:pPr>
      <w:pStyle w:val="Footer"/>
      <w:tabs>
        <w:tab w:val="right" w:pos="-5040"/>
        <w:tab w:val="right" w:pos="-3060"/>
        <w:tab w:val="right" w:pos="10080"/>
      </w:tabs>
      <w:rPr>
        <w:rFonts w:ascii="Arial" w:hAnsi="Arial" w:cs="Arial"/>
        <w:color w:val="333333"/>
        <w:szCs w:val="16"/>
      </w:rPr>
    </w:pPr>
    <w:r w:rsidRPr="00AF5E0C">
      <w:rPr>
        <w:rFonts w:ascii="Arial" w:hAnsi="Arial" w:cs="Arial"/>
        <w:color w:val="333333"/>
        <w:szCs w:val="16"/>
      </w:rPr>
      <w:t xml:space="preserve">Laboratory Induction and </w:t>
    </w:r>
    <w:proofErr w:type="spellStart"/>
    <w:r w:rsidRPr="00AF5E0C">
      <w:rPr>
        <w:rFonts w:ascii="Arial" w:hAnsi="Arial" w:cs="Arial"/>
        <w:color w:val="333333"/>
        <w:szCs w:val="16"/>
      </w:rPr>
      <w:t>Authorisation</w:t>
    </w:r>
    <w:proofErr w:type="spellEnd"/>
    <w:r w:rsidRPr="00AF5E0C">
      <w:rPr>
        <w:rFonts w:ascii="Arial" w:hAnsi="Arial" w:cs="Arial"/>
        <w:color w:val="333333"/>
        <w:szCs w:val="16"/>
      </w:rPr>
      <w:t xml:space="preserve"> Form</w:t>
    </w:r>
    <w:r w:rsidR="00D30DC0">
      <w:rPr>
        <w:rFonts w:ascii="Arial" w:hAnsi="Arial" w:cs="Arial"/>
        <w:color w:val="333333"/>
        <w:szCs w:val="16"/>
      </w:rPr>
      <w:t>-HS049</w:t>
    </w:r>
    <w:r w:rsidRPr="00AF5E0C">
      <w:rPr>
        <w:rFonts w:ascii="Arial" w:hAnsi="Arial" w:cs="Arial"/>
        <w:color w:val="333333"/>
        <w:szCs w:val="16"/>
      </w:rPr>
      <w:tab/>
      <w:t>Version:3.</w:t>
    </w:r>
    <w:r w:rsidR="00673523">
      <w:rPr>
        <w:rFonts w:ascii="Arial" w:hAnsi="Arial" w:cs="Arial"/>
        <w:color w:val="333333"/>
        <w:szCs w:val="16"/>
      </w:rPr>
      <w:t>3</w:t>
    </w:r>
  </w:p>
  <w:p w14:paraId="26E25F65" w14:textId="2ED78D1D" w:rsidR="001E1D7F" w:rsidRPr="00AF5E0C" w:rsidRDefault="001E1D7F" w:rsidP="001E1D7F">
    <w:pPr>
      <w:pStyle w:val="Footer"/>
      <w:tabs>
        <w:tab w:val="right" w:pos="-5040"/>
        <w:tab w:val="right" w:pos="-3060"/>
        <w:tab w:val="right" w:pos="10080"/>
      </w:tabs>
      <w:rPr>
        <w:rFonts w:ascii="Arial" w:hAnsi="Arial" w:cs="Arial"/>
        <w:color w:val="333333"/>
        <w:szCs w:val="16"/>
      </w:rPr>
    </w:pPr>
    <w:r w:rsidRPr="00AF5E0C">
      <w:rPr>
        <w:rFonts w:ascii="Arial" w:hAnsi="Arial" w:cs="Arial"/>
        <w:color w:val="333333"/>
        <w:szCs w:val="16"/>
      </w:rPr>
      <w:tab/>
      <w:t>1</w:t>
    </w:r>
    <w:r w:rsidR="00876FD5">
      <w:rPr>
        <w:rFonts w:ascii="Arial" w:hAnsi="Arial" w:cs="Arial"/>
        <w:color w:val="333333"/>
        <w:szCs w:val="16"/>
      </w:rPr>
      <w:t>7</w:t>
    </w:r>
    <w:r w:rsidRPr="00AF5E0C">
      <w:rPr>
        <w:rFonts w:ascii="Arial" w:hAnsi="Arial" w:cs="Arial"/>
        <w:color w:val="333333"/>
        <w:szCs w:val="16"/>
      </w:rPr>
      <w:t>/0</w:t>
    </w:r>
    <w:r w:rsidR="00673523">
      <w:rPr>
        <w:rFonts w:ascii="Arial" w:hAnsi="Arial" w:cs="Arial"/>
        <w:color w:val="333333"/>
        <w:szCs w:val="16"/>
      </w:rPr>
      <w:t>4</w:t>
    </w:r>
    <w:r w:rsidRPr="00AF5E0C">
      <w:rPr>
        <w:rFonts w:ascii="Arial" w:hAnsi="Arial" w:cs="Arial"/>
        <w:color w:val="333333"/>
        <w:szCs w:val="16"/>
      </w:rPr>
      <w:t>/202</w:t>
    </w:r>
    <w:r w:rsidR="00673523">
      <w:rPr>
        <w:rFonts w:ascii="Arial" w:hAnsi="Arial" w:cs="Arial"/>
        <w:color w:val="333333"/>
        <w:szCs w:val="16"/>
      </w:rPr>
      <w:t>4</w:t>
    </w:r>
  </w:p>
  <w:p w14:paraId="34422810" w14:textId="09ACCC5E" w:rsidR="00D775E0" w:rsidRPr="001E1D7F" w:rsidRDefault="001E1D7F" w:rsidP="001E1D7F">
    <w:pPr>
      <w:pStyle w:val="Footer"/>
      <w:tabs>
        <w:tab w:val="right" w:pos="-5040"/>
        <w:tab w:val="right" w:pos="-3060"/>
        <w:tab w:val="right" w:pos="10080"/>
      </w:tabs>
      <w:rPr>
        <w:rFonts w:ascii="Optima LT Std" w:hAnsi="Optima LT Std"/>
        <w:color w:val="333333"/>
        <w:szCs w:val="16"/>
      </w:rPr>
    </w:pPr>
    <w:r>
      <w:rPr>
        <w:rFonts w:ascii="Optima LT Std" w:hAnsi="Optima LT Std"/>
        <w:color w:val="333333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64DE" w14:textId="77777777" w:rsidR="009F2D14" w:rsidRPr="000D4EDE" w:rsidRDefault="009F2D14" w:rsidP="000D4EDE">
      <w:r>
        <w:separator/>
      </w:r>
    </w:p>
  </w:footnote>
  <w:footnote w:type="continuationSeparator" w:id="0">
    <w:p w14:paraId="7826FF3E" w14:textId="77777777" w:rsidR="009F2D14" w:rsidRPr="000D4EDE" w:rsidRDefault="009F2D14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6BCB" w14:textId="4785F0A3" w:rsidR="00197BA0" w:rsidRPr="00EA48B5" w:rsidRDefault="00197BA0">
    <w:pPr>
      <w:pStyle w:val="Header"/>
      <w:rPr>
        <w:rFonts w:ascii="Arial" w:hAnsi="Arial" w:cs="Arial"/>
        <w:sz w:val="36"/>
        <w:szCs w:val="48"/>
      </w:rPr>
    </w:pPr>
    <w:r>
      <w:rPr>
        <w:rFonts w:ascii="Arial" w:hAnsi="Arial" w:cs="Arial"/>
        <w:b/>
        <w:bCs/>
        <w:noProof/>
        <w:sz w:val="28"/>
        <w:szCs w:val="40"/>
      </w:rPr>
      <w:drawing>
        <wp:anchor distT="0" distB="0" distL="114300" distR="114300" simplePos="0" relativeHeight="251659264" behindDoc="0" locked="0" layoutInCell="1" allowOverlap="1" wp14:anchorId="424CABB6" wp14:editId="201B39B1">
          <wp:simplePos x="0" y="0"/>
          <wp:positionH relativeFrom="column">
            <wp:posOffset>5446395</wp:posOffset>
          </wp:positionH>
          <wp:positionV relativeFrom="paragraph">
            <wp:posOffset>-445770</wp:posOffset>
          </wp:positionV>
          <wp:extent cx="865505" cy="902335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A48B5">
      <w:rPr>
        <w:rFonts w:ascii="Arial" w:hAnsi="Arial" w:cs="Arial"/>
        <w:b/>
        <w:bCs/>
        <w:sz w:val="36"/>
        <w:szCs w:val="48"/>
      </w:rPr>
      <w:t>Laboratory/Workshop Induction</w:t>
    </w:r>
    <w:r w:rsidR="00EA48B5" w:rsidRPr="00EA48B5">
      <w:rPr>
        <w:rFonts w:ascii="Arial" w:hAnsi="Arial" w:cs="Arial"/>
        <w:b/>
        <w:bCs/>
        <w:sz w:val="36"/>
        <w:szCs w:val="48"/>
      </w:rPr>
      <w:t xml:space="preserve"> HS049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E116FEC"/>
    <w:multiLevelType w:val="multilevel"/>
    <w:tmpl w:val="FE26979A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7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FD0133E"/>
    <w:multiLevelType w:val="multilevel"/>
    <w:tmpl w:val="8D56A4CE"/>
    <w:numStyleLink w:val="Lists"/>
  </w:abstractNum>
  <w:abstractNum w:abstractNumId="26" w15:restartNumberingAfterBreak="0">
    <w:nsid w:val="5DDE4EE4"/>
    <w:multiLevelType w:val="multilevel"/>
    <w:tmpl w:val="8D56A4CE"/>
    <w:numStyleLink w:val="Lists"/>
  </w:abstractNum>
  <w:abstractNum w:abstractNumId="27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90079015">
    <w:abstractNumId w:val="14"/>
  </w:num>
  <w:num w:numId="2" w16cid:durableId="1130976407">
    <w:abstractNumId w:val="15"/>
  </w:num>
  <w:num w:numId="3" w16cid:durableId="127402107">
    <w:abstractNumId w:val="9"/>
  </w:num>
  <w:num w:numId="4" w16cid:durableId="2013793910">
    <w:abstractNumId w:val="7"/>
  </w:num>
  <w:num w:numId="5" w16cid:durableId="281495498">
    <w:abstractNumId w:val="8"/>
  </w:num>
  <w:num w:numId="6" w16cid:durableId="1587764149">
    <w:abstractNumId w:val="9"/>
  </w:num>
  <w:num w:numId="7" w16cid:durableId="773790786">
    <w:abstractNumId w:val="9"/>
  </w:num>
  <w:num w:numId="8" w16cid:durableId="1878010543">
    <w:abstractNumId w:val="3"/>
  </w:num>
  <w:num w:numId="9" w16cid:durableId="36784065">
    <w:abstractNumId w:val="2"/>
  </w:num>
  <w:num w:numId="10" w16cid:durableId="839657403">
    <w:abstractNumId w:val="23"/>
  </w:num>
  <w:num w:numId="11" w16cid:durableId="10245543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7530274">
    <w:abstractNumId w:val="11"/>
  </w:num>
  <w:num w:numId="13" w16cid:durableId="2147157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893482">
    <w:abstractNumId w:val="28"/>
  </w:num>
  <w:num w:numId="15" w16cid:durableId="1505629890">
    <w:abstractNumId w:val="29"/>
  </w:num>
  <w:num w:numId="16" w16cid:durableId="289629266">
    <w:abstractNumId w:val="30"/>
  </w:num>
  <w:num w:numId="17" w16cid:durableId="1683631466">
    <w:abstractNumId w:val="6"/>
  </w:num>
  <w:num w:numId="18" w16cid:durableId="541358216">
    <w:abstractNumId w:val="5"/>
  </w:num>
  <w:num w:numId="19" w16cid:durableId="2129155352">
    <w:abstractNumId w:val="1"/>
  </w:num>
  <w:num w:numId="20" w16cid:durableId="1319918788">
    <w:abstractNumId w:val="22"/>
  </w:num>
  <w:num w:numId="21" w16cid:durableId="344555339">
    <w:abstractNumId w:val="4"/>
  </w:num>
  <w:num w:numId="22" w16cid:durableId="387388050">
    <w:abstractNumId w:val="0"/>
  </w:num>
  <w:num w:numId="23" w16cid:durableId="931201412">
    <w:abstractNumId w:val="12"/>
  </w:num>
  <w:num w:numId="24" w16cid:durableId="18095931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9953898">
    <w:abstractNumId w:val="21"/>
  </w:num>
  <w:num w:numId="26" w16cid:durableId="770509109">
    <w:abstractNumId w:val="13"/>
  </w:num>
  <w:num w:numId="27" w16cid:durableId="1780833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7693922">
    <w:abstractNumId w:val="20"/>
  </w:num>
  <w:num w:numId="29" w16cid:durableId="15461429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7870172">
    <w:abstractNumId w:val="26"/>
  </w:num>
  <w:num w:numId="31" w16cid:durableId="1100759563">
    <w:abstractNumId w:val="10"/>
  </w:num>
  <w:num w:numId="32" w16cid:durableId="427894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81362">
    <w:abstractNumId w:val="27"/>
  </w:num>
  <w:num w:numId="34" w16cid:durableId="1120145711">
    <w:abstractNumId w:val="17"/>
  </w:num>
  <w:num w:numId="35" w16cid:durableId="2000230986">
    <w:abstractNumId w:val="19"/>
  </w:num>
  <w:num w:numId="36" w16cid:durableId="1937982954">
    <w:abstractNumId w:val="24"/>
  </w:num>
  <w:num w:numId="37" w16cid:durableId="621692086">
    <w:abstractNumId w:val="16"/>
  </w:num>
  <w:num w:numId="38" w16cid:durableId="1209613221">
    <w:abstractNumId w:val="18"/>
  </w:num>
  <w:num w:numId="39" w16cid:durableId="5036639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501696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MbYwNjUxswDSBko6SsGpxcWZ+XkgBYa1AO4Ep1EsAAAA"/>
  </w:docVars>
  <w:rsids>
    <w:rsidRoot w:val="006265F2"/>
    <w:rsid w:val="00005D98"/>
    <w:rsid w:val="00007C9F"/>
    <w:rsid w:val="00011C96"/>
    <w:rsid w:val="000141B9"/>
    <w:rsid w:val="00034A19"/>
    <w:rsid w:val="00036F9E"/>
    <w:rsid w:val="00037B1A"/>
    <w:rsid w:val="000413B3"/>
    <w:rsid w:val="00057B71"/>
    <w:rsid w:val="00071007"/>
    <w:rsid w:val="0007202C"/>
    <w:rsid w:val="00072B30"/>
    <w:rsid w:val="0007319C"/>
    <w:rsid w:val="000732AA"/>
    <w:rsid w:val="000767DD"/>
    <w:rsid w:val="00084F8B"/>
    <w:rsid w:val="00086D07"/>
    <w:rsid w:val="00086F71"/>
    <w:rsid w:val="00087917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4EDE"/>
    <w:rsid w:val="000E2460"/>
    <w:rsid w:val="000E2A36"/>
    <w:rsid w:val="000E43AC"/>
    <w:rsid w:val="001025E2"/>
    <w:rsid w:val="00102831"/>
    <w:rsid w:val="00106BB8"/>
    <w:rsid w:val="00123576"/>
    <w:rsid w:val="00124B21"/>
    <w:rsid w:val="001268ED"/>
    <w:rsid w:val="001327B8"/>
    <w:rsid w:val="0013471B"/>
    <w:rsid w:val="001352D4"/>
    <w:rsid w:val="00135824"/>
    <w:rsid w:val="00157C98"/>
    <w:rsid w:val="001653B6"/>
    <w:rsid w:val="00174B0F"/>
    <w:rsid w:val="001768D1"/>
    <w:rsid w:val="0018235E"/>
    <w:rsid w:val="00197BA0"/>
    <w:rsid w:val="001A1096"/>
    <w:rsid w:val="001A2AAC"/>
    <w:rsid w:val="001A548C"/>
    <w:rsid w:val="001A664F"/>
    <w:rsid w:val="001B2DB7"/>
    <w:rsid w:val="001B738D"/>
    <w:rsid w:val="001B799C"/>
    <w:rsid w:val="001C1E92"/>
    <w:rsid w:val="001C699C"/>
    <w:rsid w:val="001D0C02"/>
    <w:rsid w:val="001D19EB"/>
    <w:rsid w:val="001D5D4E"/>
    <w:rsid w:val="001E0F51"/>
    <w:rsid w:val="001E1D7F"/>
    <w:rsid w:val="001E43FB"/>
    <w:rsid w:val="001E55BF"/>
    <w:rsid w:val="001F6E1A"/>
    <w:rsid w:val="001F780A"/>
    <w:rsid w:val="001F7917"/>
    <w:rsid w:val="00200613"/>
    <w:rsid w:val="00220550"/>
    <w:rsid w:val="002301A2"/>
    <w:rsid w:val="00236C2D"/>
    <w:rsid w:val="002374B7"/>
    <w:rsid w:val="00240126"/>
    <w:rsid w:val="0024304D"/>
    <w:rsid w:val="0024336B"/>
    <w:rsid w:val="00244826"/>
    <w:rsid w:val="00247ACA"/>
    <w:rsid w:val="00252E6A"/>
    <w:rsid w:val="0025782A"/>
    <w:rsid w:val="002661A6"/>
    <w:rsid w:val="00266C23"/>
    <w:rsid w:val="00286EAD"/>
    <w:rsid w:val="0029389B"/>
    <w:rsid w:val="0029554A"/>
    <w:rsid w:val="002A1894"/>
    <w:rsid w:val="002A2188"/>
    <w:rsid w:val="002A2BA1"/>
    <w:rsid w:val="002A36F2"/>
    <w:rsid w:val="002A7D14"/>
    <w:rsid w:val="002B0913"/>
    <w:rsid w:val="002B1889"/>
    <w:rsid w:val="002B28E4"/>
    <w:rsid w:val="002B7504"/>
    <w:rsid w:val="002C0D97"/>
    <w:rsid w:val="002C2F55"/>
    <w:rsid w:val="002C3291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47BF"/>
    <w:rsid w:val="003162CD"/>
    <w:rsid w:val="00323DC3"/>
    <w:rsid w:val="003355C7"/>
    <w:rsid w:val="003517AE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5CC"/>
    <w:rsid w:val="003B6E16"/>
    <w:rsid w:val="003C180A"/>
    <w:rsid w:val="003C1E25"/>
    <w:rsid w:val="003D27CB"/>
    <w:rsid w:val="003D329D"/>
    <w:rsid w:val="003E6BF6"/>
    <w:rsid w:val="003F0F0D"/>
    <w:rsid w:val="0040173E"/>
    <w:rsid w:val="004020D8"/>
    <w:rsid w:val="00411E5A"/>
    <w:rsid w:val="00414491"/>
    <w:rsid w:val="00431D36"/>
    <w:rsid w:val="00435339"/>
    <w:rsid w:val="0043699C"/>
    <w:rsid w:val="0044447D"/>
    <w:rsid w:val="00445E9C"/>
    <w:rsid w:val="00463FA8"/>
    <w:rsid w:val="00472CBC"/>
    <w:rsid w:val="00480752"/>
    <w:rsid w:val="00483D66"/>
    <w:rsid w:val="00493DAA"/>
    <w:rsid w:val="00494335"/>
    <w:rsid w:val="00495A4C"/>
    <w:rsid w:val="004967A1"/>
    <w:rsid w:val="004B3402"/>
    <w:rsid w:val="004B584E"/>
    <w:rsid w:val="004B5E37"/>
    <w:rsid w:val="004C10FE"/>
    <w:rsid w:val="004C1106"/>
    <w:rsid w:val="004C6D4B"/>
    <w:rsid w:val="004E2269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12309"/>
    <w:rsid w:val="005232CF"/>
    <w:rsid w:val="00533D6F"/>
    <w:rsid w:val="00542522"/>
    <w:rsid w:val="0054526E"/>
    <w:rsid w:val="005476B5"/>
    <w:rsid w:val="005602DA"/>
    <w:rsid w:val="005613D3"/>
    <w:rsid w:val="00573327"/>
    <w:rsid w:val="00576EB8"/>
    <w:rsid w:val="005A3F63"/>
    <w:rsid w:val="005A59D0"/>
    <w:rsid w:val="005B073E"/>
    <w:rsid w:val="005B227F"/>
    <w:rsid w:val="005B7801"/>
    <w:rsid w:val="005B7B25"/>
    <w:rsid w:val="005C319B"/>
    <w:rsid w:val="005C5891"/>
    <w:rsid w:val="005D5FAE"/>
    <w:rsid w:val="005F29B7"/>
    <w:rsid w:val="005F60CE"/>
    <w:rsid w:val="00601859"/>
    <w:rsid w:val="00606EA9"/>
    <w:rsid w:val="00606EB5"/>
    <w:rsid w:val="00617FDA"/>
    <w:rsid w:val="0062116F"/>
    <w:rsid w:val="00621260"/>
    <w:rsid w:val="00626087"/>
    <w:rsid w:val="006265F2"/>
    <w:rsid w:val="006309FA"/>
    <w:rsid w:val="00634E4C"/>
    <w:rsid w:val="00636B8B"/>
    <w:rsid w:val="006427FE"/>
    <w:rsid w:val="006506C1"/>
    <w:rsid w:val="0065747A"/>
    <w:rsid w:val="0066674D"/>
    <w:rsid w:val="00666A78"/>
    <w:rsid w:val="00671A01"/>
    <w:rsid w:val="00673523"/>
    <w:rsid w:val="00676C12"/>
    <w:rsid w:val="006805A2"/>
    <w:rsid w:val="0069375D"/>
    <w:rsid w:val="0069407C"/>
    <w:rsid w:val="0069574E"/>
    <w:rsid w:val="006A0274"/>
    <w:rsid w:val="006A1921"/>
    <w:rsid w:val="006A2303"/>
    <w:rsid w:val="006C4CCA"/>
    <w:rsid w:val="006C5810"/>
    <w:rsid w:val="006E3EE6"/>
    <w:rsid w:val="006E743A"/>
    <w:rsid w:val="006F145A"/>
    <w:rsid w:val="006F27CB"/>
    <w:rsid w:val="006F359B"/>
    <w:rsid w:val="006F5865"/>
    <w:rsid w:val="00701EC6"/>
    <w:rsid w:val="00706179"/>
    <w:rsid w:val="00714F78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3173"/>
    <w:rsid w:val="007645AE"/>
    <w:rsid w:val="00764992"/>
    <w:rsid w:val="00775AA0"/>
    <w:rsid w:val="007770FA"/>
    <w:rsid w:val="00781FF4"/>
    <w:rsid w:val="00784102"/>
    <w:rsid w:val="00785654"/>
    <w:rsid w:val="00790539"/>
    <w:rsid w:val="00791738"/>
    <w:rsid w:val="00791780"/>
    <w:rsid w:val="007A0EB7"/>
    <w:rsid w:val="007A322D"/>
    <w:rsid w:val="007B2B49"/>
    <w:rsid w:val="007C08B1"/>
    <w:rsid w:val="007C2CC2"/>
    <w:rsid w:val="007C372A"/>
    <w:rsid w:val="007C38BD"/>
    <w:rsid w:val="007C79AA"/>
    <w:rsid w:val="007D31DA"/>
    <w:rsid w:val="007D72C5"/>
    <w:rsid w:val="007E0441"/>
    <w:rsid w:val="007E525D"/>
    <w:rsid w:val="007F0323"/>
    <w:rsid w:val="007F379E"/>
    <w:rsid w:val="007F471C"/>
    <w:rsid w:val="00800C90"/>
    <w:rsid w:val="008125F8"/>
    <w:rsid w:val="00844B1D"/>
    <w:rsid w:val="00844F5C"/>
    <w:rsid w:val="00845843"/>
    <w:rsid w:val="00846D34"/>
    <w:rsid w:val="00852D8C"/>
    <w:rsid w:val="00856163"/>
    <w:rsid w:val="008637EC"/>
    <w:rsid w:val="00870BC6"/>
    <w:rsid w:val="00876FD5"/>
    <w:rsid w:val="0088036D"/>
    <w:rsid w:val="00881155"/>
    <w:rsid w:val="00882892"/>
    <w:rsid w:val="00885A14"/>
    <w:rsid w:val="0088689B"/>
    <w:rsid w:val="0088707D"/>
    <w:rsid w:val="00890FA0"/>
    <w:rsid w:val="008947BF"/>
    <w:rsid w:val="00895C87"/>
    <w:rsid w:val="008A214D"/>
    <w:rsid w:val="008A72D2"/>
    <w:rsid w:val="008A74A3"/>
    <w:rsid w:val="008B6868"/>
    <w:rsid w:val="008B6D24"/>
    <w:rsid w:val="008C6A43"/>
    <w:rsid w:val="008D080C"/>
    <w:rsid w:val="008D6437"/>
    <w:rsid w:val="008D6EDF"/>
    <w:rsid w:val="008E2929"/>
    <w:rsid w:val="008E3EF5"/>
    <w:rsid w:val="008E3FD5"/>
    <w:rsid w:val="008F33B5"/>
    <w:rsid w:val="008F6E0A"/>
    <w:rsid w:val="0090058F"/>
    <w:rsid w:val="00906799"/>
    <w:rsid w:val="00922193"/>
    <w:rsid w:val="00923359"/>
    <w:rsid w:val="00924152"/>
    <w:rsid w:val="0093194D"/>
    <w:rsid w:val="0093418B"/>
    <w:rsid w:val="00934C3F"/>
    <w:rsid w:val="009417AE"/>
    <w:rsid w:val="00945B3F"/>
    <w:rsid w:val="00946CAB"/>
    <w:rsid w:val="00950DCB"/>
    <w:rsid w:val="00952D4C"/>
    <w:rsid w:val="00956D6C"/>
    <w:rsid w:val="00960246"/>
    <w:rsid w:val="009720E1"/>
    <w:rsid w:val="00974F0E"/>
    <w:rsid w:val="00975CD7"/>
    <w:rsid w:val="0097755B"/>
    <w:rsid w:val="00977AB0"/>
    <w:rsid w:val="00981BE1"/>
    <w:rsid w:val="00985E70"/>
    <w:rsid w:val="009979F4"/>
    <w:rsid w:val="009A45B2"/>
    <w:rsid w:val="009A4C6B"/>
    <w:rsid w:val="009A5585"/>
    <w:rsid w:val="009A59D5"/>
    <w:rsid w:val="009B3527"/>
    <w:rsid w:val="009D20AA"/>
    <w:rsid w:val="009D2DDD"/>
    <w:rsid w:val="009D6DDF"/>
    <w:rsid w:val="009F2D14"/>
    <w:rsid w:val="00A02F71"/>
    <w:rsid w:val="00A10DA6"/>
    <w:rsid w:val="00A151E9"/>
    <w:rsid w:val="00A15DBB"/>
    <w:rsid w:val="00A2395C"/>
    <w:rsid w:val="00A259F2"/>
    <w:rsid w:val="00A33802"/>
    <w:rsid w:val="00A37162"/>
    <w:rsid w:val="00A37E51"/>
    <w:rsid w:val="00A4765B"/>
    <w:rsid w:val="00A53690"/>
    <w:rsid w:val="00A5602B"/>
    <w:rsid w:val="00A62D31"/>
    <w:rsid w:val="00A63380"/>
    <w:rsid w:val="00A865C7"/>
    <w:rsid w:val="00A91EEA"/>
    <w:rsid w:val="00A97E3B"/>
    <w:rsid w:val="00AA20A1"/>
    <w:rsid w:val="00AA41F2"/>
    <w:rsid w:val="00AB039E"/>
    <w:rsid w:val="00AB4206"/>
    <w:rsid w:val="00AC7E54"/>
    <w:rsid w:val="00AE6A4E"/>
    <w:rsid w:val="00AE7B98"/>
    <w:rsid w:val="00AF129F"/>
    <w:rsid w:val="00AF5E0C"/>
    <w:rsid w:val="00B07291"/>
    <w:rsid w:val="00B12DC9"/>
    <w:rsid w:val="00B13F84"/>
    <w:rsid w:val="00B14604"/>
    <w:rsid w:val="00B15ABA"/>
    <w:rsid w:val="00B34339"/>
    <w:rsid w:val="00B42B2F"/>
    <w:rsid w:val="00B44900"/>
    <w:rsid w:val="00B472E1"/>
    <w:rsid w:val="00B52821"/>
    <w:rsid w:val="00B61D9C"/>
    <w:rsid w:val="00B70CAD"/>
    <w:rsid w:val="00B71170"/>
    <w:rsid w:val="00B76DC4"/>
    <w:rsid w:val="00B80BCE"/>
    <w:rsid w:val="00B81524"/>
    <w:rsid w:val="00B81740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C7287"/>
    <w:rsid w:val="00BD12A1"/>
    <w:rsid w:val="00BD7B83"/>
    <w:rsid w:val="00BE215B"/>
    <w:rsid w:val="00BF17C6"/>
    <w:rsid w:val="00C00FDA"/>
    <w:rsid w:val="00C02EB9"/>
    <w:rsid w:val="00C04E4B"/>
    <w:rsid w:val="00C05D89"/>
    <w:rsid w:val="00C11B56"/>
    <w:rsid w:val="00C16045"/>
    <w:rsid w:val="00C21E27"/>
    <w:rsid w:val="00C3521C"/>
    <w:rsid w:val="00C502C7"/>
    <w:rsid w:val="00C53368"/>
    <w:rsid w:val="00C57421"/>
    <w:rsid w:val="00C62BF5"/>
    <w:rsid w:val="00C636DA"/>
    <w:rsid w:val="00C653E2"/>
    <w:rsid w:val="00C658A2"/>
    <w:rsid w:val="00C67E22"/>
    <w:rsid w:val="00C72271"/>
    <w:rsid w:val="00C7624C"/>
    <w:rsid w:val="00C81356"/>
    <w:rsid w:val="00C87DA0"/>
    <w:rsid w:val="00C96BE1"/>
    <w:rsid w:val="00CA41A8"/>
    <w:rsid w:val="00CA6FF9"/>
    <w:rsid w:val="00CB4238"/>
    <w:rsid w:val="00CB5938"/>
    <w:rsid w:val="00CB6136"/>
    <w:rsid w:val="00CC1A64"/>
    <w:rsid w:val="00CC333D"/>
    <w:rsid w:val="00CC34EB"/>
    <w:rsid w:val="00CC5C54"/>
    <w:rsid w:val="00CC5FCF"/>
    <w:rsid w:val="00CC66EA"/>
    <w:rsid w:val="00CD3C17"/>
    <w:rsid w:val="00CE1F9C"/>
    <w:rsid w:val="00CE2E48"/>
    <w:rsid w:val="00CF4776"/>
    <w:rsid w:val="00CF6672"/>
    <w:rsid w:val="00D021F7"/>
    <w:rsid w:val="00D069C7"/>
    <w:rsid w:val="00D078A2"/>
    <w:rsid w:val="00D078FF"/>
    <w:rsid w:val="00D21123"/>
    <w:rsid w:val="00D26111"/>
    <w:rsid w:val="00D26BB7"/>
    <w:rsid w:val="00D30DC0"/>
    <w:rsid w:val="00D367EB"/>
    <w:rsid w:val="00D43592"/>
    <w:rsid w:val="00D45954"/>
    <w:rsid w:val="00D461C2"/>
    <w:rsid w:val="00D50E39"/>
    <w:rsid w:val="00D51180"/>
    <w:rsid w:val="00D602EE"/>
    <w:rsid w:val="00D61AAE"/>
    <w:rsid w:val="00D61D08"/>
    <w:rsid w:val="00D640C7"/>
    <w:rsid w:val="00D64CB8"/>
    <w:rsid w:val="00D72FD8"/>
    <w:rsid w:val="00D76AE6"/>
    <w:rsid w:val="00D775E0"/>
    <w:rsid w:val="00D948F2"/>
    <w:rsid w:val="00D9697A"/>
    <w:rsid w:val="00DA4C48"/>
    <w:rsid w:val="00DA727D"/>
    <w:rsid w:val="00DB197F"/>
    <w:rsid w:val="00DB53A7"/>
    <w:rsid w:val="00DD170F"/>
    <w:rsid w:val="00DE0A8A"/>
    <w:rsid w:val="00DF5A2E"/>
    <w:rsid w:val="00DF6E54"/>
    <w:rsid w:val="00E01D7A"/>
    <w:rsid w:val="00E04228"/>
    <w:rsid w:val="00E04457"/>
    <w:rsid w:val="00E04BBC"/>
    <w:rsid w:val="00E10450"/>
    <w:rsid w:val="00E1478E"/>
    <w:rsid w:val="00E159D7"/>
    <w:rsid w:val="00E21653"/>
    <w:rsid w:val="00E2414E"/>
    <w:rsid w:val="00E26830"/>
    <w:rsid w:val="00E36933"/>
    <w:rsid w:val="00E40B36"/>
    <w:rsid w:val="00E44027"/>
    <w:rsid w:val="00E470F0"/>
    <w:rsid w:val="00E51672"/>
    <w:rsid w:val="00E55EE5"/>
    <w:rsid w:val="00E577EE"/>
    <w:rsid w:val="00E57F82"/>
    <w:rsid w:val="00E625B3"/>
    <w:rsid w:val="00E64743"/>
    <w:rsid w:val="00E7257D"/>
    <w:rsid w:val="00E728CB"/>
    <w:rsid w:val="00E7336F"/>
    <w:rsid w:val="00E76262"/>
    <w:rsid w:val="00E84A6B"/>
    <w:rsid w:val="00E92385"/>
    <w:rsid w:val="00E96DEA"/>
    <w:rsid w:val="00EA1585"/>
    <w:rsid w:val="00EA48AE"/>
    <w:rsid w:val="00EA48B5"/>
    <w:rsid w:val="00EB09E2"/>
    <w:rsid w:val="00EB74A5"/>
    <w:rsid w:val="00EC1412"/>
    <w:rsid w:val="00ED2572"/>
    <w:rsid w:val="00ED2DA0"/>
    <w:rsid w:val="00EE0126"/>
    <w:rsid w:val="00EF2A15"/>
    <w:rsid w:val="00EF5BFD"/>
    <w:rsid w:val="00EF7A91"/>
    <w:rsid w:val="00F01C6F"/>
    <w:rsid w:val="00F06EE2"/>
    <w:rsid w:val="00F074DC"/>
    <w:rsid w:val="00F22C6F"/>
    <w:rsid w:val="00F24F8F"/>
    <w:rsid w:val="00F267C9"/>
    <w:rsid w:val="00F307E0"/>
    <w:rsid w:val="00F34D63"/>
    <w:rsid w:val="00F411B7"/>
    <w:rsid w:val="00F51EF7"/>
    <w:rsid w:val="00F57F7A"/>
    <w:rsid w:val="00F609F6"/>
    <w:rsid w:val="00F62D33"/>
    <w:rsid w:val="00F6570B"/>
    <w:rsid w:val="00F67615"/>
    <w:rsid w:val="00F76C98"/>
    <w:rsid w:val="00F77216"/>
    <w:rsid w:val="00F804CD"/>
    <w:rsid w:val="00F80750"/>
    <w:rsid w:val="00F85F59"/>
    <w:rsid w:val="00F86717"/>
    <w:rsid w:val="00F86DD4"/>
    <w:rsid w:val="00F903E5"/>
    <w:rsid w:val="00F91036"/>
    <w:rsid w:val="00FA38BE"/>
    <w:rsid w:val="00FA3CEC"/>
    <w:rsid w:val="00FB4CF2"/>
    <w:rsid w:val="00FC4845"/>
    <w:rsid w:val="00FC6B03"/>
    <w:rsid w:val="00FD06D5"/>
    <w:rsid w:val="00FE3A6B"/>
    <w:rsid w:val="00FE419E"/>
    <w:rsid w:val="00FE71C9"/>
    <w:rsid w:val="00FE7CE1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CBDA"/>
  <w15:docId w15:val="{16A54AF5-E7A1-4828-B709-41993A2B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iPriority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qFormat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1B738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95C"/>
    <w:pPr>
      <w:keepNext/>
      <w:keepLines/>
      <w:numPr>
        <w:numId w:val="37"/>
      </w:numPr>
      <w:spacing w:after="6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5C"/>
    <w:pPr>
      <w:keepNext/>
      <w:keepLines/>
      <w:numPr>
        <w:ilvl w:val="1"/>
        <w:numId w:val="37"/>
      </w:numPr>
      <w:spacing w:after="6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95C"/>
    <w:pPr>
      <w:keepNext/>
      <w:keepLines/>
      <w:numPr>
        <w:ilvl w:val="2"/>
        <w:numId w:val="37"/>
      </w:numPr>
      <w:spacing w:after="60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395C"/>
    <w:pPr>
      <w:keepNext/>
      <w:keepLines/>
      <w:numPr>
        <w:ilvl w:val="3"/>
        <w:numId w:val="37"/>
      </w:numPr>
      <w:spacing w:after="6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61D0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61D08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61D08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61D08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61D08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95C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95C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95C"/>
    <w:rPr>
      <w:rFonts w:asciiTheme="majorHAnsi" w:eastAsiaTheme="majorEastAsia" w:hAnsiTheme="majorHAnsi" w:cstheme="majorBidi"/>
      <w:bCs/>
      <w:sz w:val="28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rPr>
      <w:rFonts w:asciiTheme="majorHAnsi" w:hAnsiTheme="majorHAnsi"/>
    </w:rPr>
  </w:style>
  <w:style w:type="paragraph" w:customStyle="1" w:styleId="SubHeading">
    <w:name w:val="Sub Heading"/>
    <w:basedOn w:val="Normal"/>
    <w:next w:val="Normal"/>
    <w:uiPriority w:val="9"/>
    <w:qFormat/>
    <w:rsid w:val="00A2395C"/>
    <w:pPr>
      <w:keepNext/>
      <w:keepLines/>
      <w:spacing w:before="120"/>
    </w:pPr>
    <w:rPr>
      <w:rFonts w:asciiTheme="majorHAnsi" w:hAnsiTheme="majorHAnsi"/>
    </w:rPr>
  </w:style>
  <w:style w:type="character" w:customStyle="1" w:styleId="Heading4Char">
    <w:name w:val="Heading 4 Char"/>
    <w:basedOn w:val="DefaultParagraphFont"/>
    <w:link w:val="Heading4"/>
    <w:uiPriority w:val="9"/>
    <w:rsid w:val="00A2395C"/>
    <w:rPr>
      <w:rFonts w:asciiTheme="majorHAnsi" w:eastAsiaTheme="majorEastAsia" w:hAnsiTheme="majorHAnsi" w:cstheme="majorBidi"/>
      <w:bCs/>
      <w:iCs/>
      <w:sz w:val="24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contextualSpacing/>
    </w:pPr>
  </w:style>
  <w:style w:type="paragraph" w:styleId="ListNumber">
    <w:name w:val="List Number"/>
    <w:basedOn w:val="Normal"/>
    <w:uiPriority w:val="16"/>
    <w:rsid w:val="00E57F82"/>
    <w:pPr>
      <w:numPr>
        <w:ilvl w:val="1"/>
        <w:numId w:val="10"/>
      </w:numPr>
      <w:contextualSpacing/>
    </w:pPr>
  </w:style>
  <w:style w:type="paragraph" w:styleId="ListNumber2">
    <w:name w:val="List Number 2"/>
    <w:basedOn w:val="Normal"/>
    <w:uiPriority w:val="16"/>
    <w:rsid w:val="00E57F82"/>
    <w:pPr>
      <w:numPr>
        <w:ilvl w:val="2"/>
        <w:numId w:val="10"/>
      </w:numPr>
      <w:contextualSpacing/>
    </w:p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numPr>
        <w:ilvl w:val="3"/>
        <w:numId w:val="10"/>
      </w:numPr>
      <w:contextualSpacing/>
    </w:pPr>
  </w:style>
  <w:style w:type="paragraph" w:styleId="Title">
    <w:name w:val="Title"/>
    <w:basedOn w:val="Normal"/>
    <w:link w:val="TitleChar"/>
    <w:uiPriority w:val="21"/>
    <w:rsid w:val="002B1889"/>
    <w:pPr>
      <w:spacing w:after="360"/>
      <w:contextualSpacing/>
    </w:pPr>
    <w:rPr>
      <w:rFonts w:asciiTheme="majorHAnsi" w:eastAsiaTheme="majorEastAsia" w:hAnsiTheme="majorHAnsi" w:cstheme="majorBidi"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2B1889"/>
    <w:rPr>
      <w:rFonts w:asciiTheme="majorHAnsi" w:eastAsiaTheme="majorEastAsia" w:hAnsiTheme="majorHAnsi" w:cstheme="majorBidi"/>
      <w:sz w:val="42"/>
      <w:szCs w:val="52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/>
      <w:contextualSpacing/>
    </w:pPr>
    <w:rPr>
      <w:rFonts w:asciiTheme="minorHAnsi" w:hAnsiTheme="minorHAnsi"/>
      <w:b/>
    </w:rPr>
  </w:style>
  <w:style w:type="paragraph" w:styleId="TOCHeading">
    <w:name w:val="TOC Heading"/>
    <w:basedOn w:val="Heading1"/>
    <w:next w:val="Normal"/>
    <w:uiPriority w:val="39"/>
    <w:rsid w:val="007F0323"/>
    <w:pPr>
      <w:numPr>
        <w:numId w:val="0"/>
      </w:numPr>
      <w:spacing w:after="720"/>
      <w:outlineLvl w:val="9"/>
    </w:pPr>
  </w:style>
  <w:style w:type="paragraph" w:styleId="Footer">
    <w:name w:val="footer"/>
    <w:basedOn w:val="Normal"/>
    <w:link w:val="FooterChar"/>
    <w:rsid w:val="007C372A"/>
    <w:pPr>
      <w:tabs>
        <w:tab w:val="right" w:pos="9639"/>
      </w:tabs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contextualSpacing/>
    </w:pPr>
  </w:style>
  <w:style w:type="table" w:styleId="TableGrid">
    <w:name w:val="Table Grid"/>
    <w:basedOn w:val="TableNormal"/>
    <w:uiPriority w:val="59"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next w:val="Normal"/>
    <w:uiPriority w:val="35"/>
    <w:qFormat/>
    <w:rsid w:val="00072B30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10"/>
      </w:numPr>
      <w:contextualSpacing/>
    </w:pPr>
  </w:style>
  <w:style w:type="character" w:styleId="Hyperlink">
    <w:name w:val="Hyperlink"/>
    <w:basedOn w:val="DefaultParagraphFont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rFonts w:eastAsiaTheme="minorEastAsia"/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C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C00" w:themeColor="accent1"/>
      </w:pBdr>
      <w:spacing w:before="200" w:after="280"/>
      <w:ind w:left="936" w:right="936"/>
    </w:pPr>
    <w:rPr>
      <w:b/>
      <w:bCs/>
      <w:i/>
      <w:iCs/>
      <w:color w:val="FFD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C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FF635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rsid w:val="002C2F55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D08"/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FF635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</w:p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qFormat/>
    <w:rsid w:val="00A2395C"/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BA627A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rsid w:val="00445E9C"/>
    <w:pPr>
      <w:spacing w:after="840"/>
    </w:pPr>
  </w:style>
  <w:style w:type="paragraph" w:customStyle="1" w:styleId="Pullout">
    <w:name w:val="Pullout"/>
    <w:basedOn w:val="Normal"/>
    <w:uiPriority w:val="11"/>
    <w:qFormat/>
    <w:rsid w:val="00A2395C"/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  <w:style w:type="paragraph" w:customStyle="1" w:styleId="Noparagraphstyle">
    <w:name w:val="[No paragraph style]"/>
    <w:rsid w:val="00A91E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sw.edu.au/safezo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afety.unsw.edu.au/sites/default/files/documents/HS006_Induction_Form_-_HS.do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te\Downloads\UNSW-Letterhead.dotx" TargetMode="External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33C61E9044841B4838E1882ED2875" ma:contentTypeVersion="20" ma:contentTypeDescription="Create a new document." ma:contentTypeScope="" ma:versionID="4776253b41d52c6a3c2bab9655f2929f">
  <xsd:schema xmlns:xsd="http://www.w3.org/2001/XMLSchema" xmlns:xs="http://www.w3.org/2001/XMLSchema" xmlns:p="http://schemas.microsoft.com/office/2006/metadata/properties" xmlns:ns2="3d2399e4-cb80-4d50-a15f-029f0982bd5e" xmlns:ns3="c5230e4c-8753-45d4-a24d-17499e6293f5" targetNamespace="http://schemas.microsoft.com/office/2006/metadata/properties" ma:root="true" ma:fieldsID="828675264cebb8606d3744d4c1163b3e" ns2:_="" ns3:_="">
    <xsd:import namespace="3d2399e4-cb80-4d50-a15f-029f0982bd5e"/>
    <xsd:import namespace="c5230e4c-8753-45d4-a24d-17499e629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399e4-cb80-4d50-a15f-029f0982b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30e4c-8753-45d4-a24d-17499e629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64fe2f-8b21-407f-96f6-0ac67e38599f}" ma:internalName="TaxCatchAll" ma:showField="CatchAllData" ma:web="c5230e4c-8753-45d4-a24d-17499e629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230e4c-8753-45d4-a24d-17499e6293f5" xsi:nil="true"/>
    <lcf76f155ced4ddcb4097134ff3c332f xmlns="3d2399e4-cb80-4d50-a15f-029f0982bd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76AC2-4166-403E-9FA1-52E782D80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399e4-cb80-4d50-a15f-029f0982bd5e"/>
    <ds:schemaRef ds:uri="c5230e4c-8753-45d4-a24d-17499e62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CDF4A-A430-4755-9C14-C4796D86B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C752F-70AB-49A9-A8DD-9749F283AA5C}">
  <ds:schemaRefs>
    <ds:schemaRef ds:uri="http://schemas.microsoft.com/office/2006/metadata/properties"/>
    <ds:schemaRef ds:uri="http://schemas.microsoft.com/office/infopath/2007/PartnerControls"/>
    <ds:schemaRef ds:uri="c5230e4c-8753-45d4-a24d-17499e6293f5"/>
    <ds:schemaRef ds:uri="3d2399e4-cb80-4d50-a15f-029f0982bd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UNSW-Letterhead</Template>
  <TotalTime>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McDonnell</dc:creator>
  <cp:lastModifiedBy>Hayley Williams</cp:lastModifiedBy>
  <cp:revision>3</cp:revision>
  <cp:lastPrinted>2014-02-02T12:10:00Z</cp:lastPrinted>
  <dcterms:created xsi:type="dcterms:W3CDTF">2024-04-24T01:39:00Z</dcterms:created>
  <dcterms:modified xsi:type="dcterms:W3CDTF">2024-04-24T01:40:00Z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ContentTypeId">
    <vt:lpwstr>0x01010022433C61E9044841B4838E1882ED2875</vt:lpwstr>
  </property>
  <property fmtid="{D5CDD505-2E9C-101B-9397-08002B2CF9AE}" pid="5" name="MediaServiceImageTags">
    <vt:lpwstr/>
  </property>
</Properties>
</file>